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66"/>
        <w:gridCol w:w="81"/>
      </w:tblGrid>
      <w:tr w:rsidR="0060110A" w:rsidRPr="0060110A" w:rsidTr="0060110A">
        <w:trPr>
          <w:tblCellSpacing w:w="15" w:type="dxa"/>
        </w:trPr>
        <w:tc>
          <w:tcPr>
            <w:tcW w:w="4902" w:type="pct"/>
            <w:vAlign w:val="center"/>
            <w:hideMark/>
          </w:tcPr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  <w:t xml:space="preserve">письменных обращениях  граждан  в 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  <w:t>2016году</w:t>
            </w:r>
          </w:p>
        </w:tc>
        <w:tc>
          <w:tcPr>
            <w:tcW w:w="18" w:type="pct"/>
            <w:vAlign w:val="center"/>
          </w:tcPr>
          <w:p w:rsidR="0060110A" w:rsidRPr="0060110A" w:rsidRDefault="0060110A" w:rsidP="0060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" w:type="pct"/>
            <w:vAlign w:val="center"/>
          </w:tcPr>
          <w:p w:rsidR="0060110A" w:rsidRPr="0060110A" w:rsidRDefault="0060110A" w:rsidP="0060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10A" w:rsidRPr="0060110A" w:rsidTr="0060110A">
        <w:trPr>
          <w:tblCellSpacing w:w="15" w:type="dxa"/>
        </w:trPr>
        <w:tc>
          <w:tcPr>
            <w:tcW w:w="4902" w:type="pct"/>
            <w:vAlign w:val="center"/>
          </w:tcPr>
          <w:p w:rsidR="0060110A" w:rsidRPr="0060110A" w:rsidRDefault="0060110A" w:rsidP="0060110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65F7E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" w:type="pct"/>
            <w:vAlign w:val="center"/>
          </w:tcPr>
          <w:p w:rsidR="0060110A" w:rsidRPr="0060110A" w:rsidRDefault="0060110A" w:rsidP="0060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" w:type="pct"/>
            <w:vAlign w:val="center"/>
          </w:tcPr>
          <w:p w:rsidR="0060110A" w:rsidRPr="0060110A" w:rsidRDefault="0060110A" w:rsidP="0060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10A" w:rsidRPr="0060110A" w:rsidRDefault="0060110A" w:rsidP="0060110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</w:tblGrid>
      <w:tr w:rsidR="0060110A" w:rsidRPr="0060110A">
        <w:trPr>
          <w:tblCellSpacing w:w="15" w:type="dxa"/>
        </w:trPr>
        <w:tc>
          <w:tcPr>
            <w:tcW w:w="0" w:type="auto"/>
            <w:hideMark/>
          </w:tcPr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декабре 2016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2 письменных обращений граждан.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1) О предоставлении жилищных субсидии — 1 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2) О 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материальной помощи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все поступившие обращения граждан даны письменные ответы с разъяснениями.  </w:t>
            </w: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октябре 2016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6 письменных обращений граждан.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1) О предоставлении материальной помощи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2) О предоставлении льгот на капитальный ремонт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3) О предоставлении жилищных субсидии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4) О предоставлении мер социальной поддержки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5) О размере пособия на ребенка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все поступившие обращения граждан даны письменные ответы с разъяснениями.  </w:t>
            </w: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сентябре 2016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6 письменных обращений граждан.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1) О возмещении расходов по газификации — 2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2) О выдаче удостоверения многодетной семье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3) О получении пособия на детей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4) О предоставлении справки на социальную стипендию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5) О предоставлении услуги по обучению компьютерной грамотности — 1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все поступившие обращения граждан даны письменные ответы с разъяснениями.  </w:t>
            </w:r>
          </w:p>
          <w:p w:rsidR="0060110A" w:rsidRPr="0060110A" w:rsidRDefault="0060110A" w:rsidP="006011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августе 2016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5 письменных обращений граждан.    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10A" w:rsidRPr="0060110A" w:rsidRDefault="0060110A" w:rsidP="0060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1)       О предоставлении справки о получении пособия на ребенка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  О получении пособия на детей — 2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  О предоставлении жилищной субсидии — 2 </w:t>
            </w:r>
          </w:p>
          <w:p w:rsid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все поступившие обращения граждан даны письменные ответы с разъяснениями</w:t>
            </w:r>
          </w:p>
          <w:p w:rsid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июне 2016</w:t>
            </w: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зарегистрировано 4 письменных обращений граждан.  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         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   О предоставлении жилищной субсидии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  О путевках в Крым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  О размере детских пособий — 2 </w:t>
            </w:r>
          </w:p>
          <w:p w:rsidR="0060110A" w:rsidRPr="0060110A" w:rsidRDefault="0060110A" w:rsidP="0060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</w:t>
            </w:r>
            <w:r w:rsidRPr="0060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мае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года зарегистрировано 7 письменных обращения граждан.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   О предоставлении выплат военнопленным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  О предоставлении выплат на детей — 2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  О предоставлении ЕДК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    О проведении перерасчета за домосодержание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      О предоставлении жилищной субсидии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       О предоставлении социальной доплаты к пенсии — 1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феврале 2016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зарегистрировано 4 письменных обращения граждан.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    О предоставлении пособий при рождении ребенка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  О выплате компенсации на капитальный ремонт — 1 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  О предоставлении пособия на детей — 1 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    О предоставлении жилищной субсидии — 1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государственном казенном учреждении Владимирской области «Отдел социальной защиты населения по городу Гусь-Хрустальному и Гусь-Хрустальному району» в </w:t>
            </w:r>
            <w:r w:rsidRPr="0060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январе 2016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зарегистрировано 9 письменных обращений граждан.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  <w:r w:rsidRPr="0060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 поступивших обращений:</w:t>
            </w: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      О предоставлении пособий на детей — 3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      О предоставлении выплаты по Постановлению № 142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       О предоставлении льгот по ЖКУ многодетным — 1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    О предоставлении услуг социального работника — 1 </w:t>
            </w:r>
          </w:p>
          <w:p w:rsid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       О материальной помощи — 2 </w:t>
            </w:r>
          </w:p>
          <w:p w:rsidR="0060110A" w:rsidRPr="0060110A" w:rsidRDefault="0060110A" w:rsidP="00601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       О жалобе на сотрудника ГКУ — 1 </w:t>
            </w:r>
          </w:p>
          <w:p w:rsidR="0060110A" w:rsidRPr="0060110A" w:rsidRDefault="0060110A" w:rsidP="006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 поступившие обращения граждан даны письменные ответы с разъяснениями. </w:t>
            </w:r>
          </w:p>
        </w:tc>
      </w:tr>
    </w:tbl>
    <w:p w:rsidR="00400B48" w:rsidRPr="0060110A" w:rsidRDefault="00400B48">
      <w:pPr>
        <w:rPr>
          <w:rFonts w:ascii="Times New Roman" w:hAnsi="Times New Roman" w:cs="Times New Roman"/>
          <w:sz w:val="28"/>
          <w:szCs w:val="28"/>
        </w:rPr>
      </w:pPr>
    </w:p>
    <w:sectPr w:rsidR="00400B48" w:rsidRPr="0060110A" w:rsidSect="0060110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A"/>
    <w:rsid w:val="00400B48"/>
    <w:rsid w:val="006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dotted" w:sz="6" w:space="0" w:color="99DFFD"/>
                <w:bottom w:val="none" w:sz="0" w:space="0" w:color="auto"/>
                <w:right w:val="dotted" w:sz="6" w:space="0" w:color="99DFFD"/>
              </w:divBdr>
              <w:divsChild>
                <w:div w:id="858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49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2019-01-25T11:47:00Z</dcterms:created>
  <dcterms:modified xsi:type="dcterms:W3CDTF">2019-01-25T11:53:00Z</dcterms:modified>
</cp:coreProperties>
</file>